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3F6B60" w:rsidRPr="00071B6A" w14:paraId="75E698DF" w14:textId="77777777" w:rsidTr="009824C9">
        <w:tc>
          <w:tcPr>
            <w:tcW w:w="2830" w:type="dxa"/>
          </w:tcPr>
          <w:p w14:paraId="2941EDBD" w14:textId="25D7A41D" w:rsidR="003F6B60" w:rsidRPr="00366626" w:rsidRDefault="003F6B60" w:rsidP="003F6B60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5207710B" w:rsidR="003F6B60" w:rsidRPr="00E037A1" w:rsidRDefault="003F6B60" w:rsidP="003F6B60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  <w:r>
              <w:t>7.3: KOMPLEXNÍ REFORMA PORADENSTVÍ TÝKAJÍCÍHO SE RENOVAČNÍ VLNY V ČESKÉ REPUBLICE (REPOWER EU)</w:t>
            </w:r>
          </w:p>
        </w:tc>
      </w:tr>
      <w:tr w:rsidR="003F6B60" w:rsidRPr="00071B6A" w14:paraId="0CC202D0" w14:textId="77777777" w:rsidTr="00F91B27">
        <w:tc>
          <w:tcPr>
            <w:tcW w:w="2830" w:type="dxa"/>
          </w:tcPr>
          <w:p w14:paraId="6D1105A8" w14:textId="76F219E6" w:rsidR="003F6B60" w:rsidRPr="00366626" w:rsidRDefault="003F6B60" w:rsidP="003F6B60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598075C" w:rsidR="003F6B60" w:rsidRPr="00E037A1" w:rsidRDefault="003F6B60" w:rsidP="003F6B60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>
              <w:t>7.3.3 Poskytování poradenských služeb domácnostem, podnikům a veřejnému sektoru</w:t>
            </w:r>
          </w:p>
        </w:tc>
      </w:tr>
      <w:tr w:rsidR="003F6B60" w:rsidRPr="00071B6A" w14:paraId="42549513" w14:textId="77777777" w:rsidTr="009824C9">
        <w:tc>
          <w:tcPr>
            <w:tcW w:w="2830" w:type="dxa"/>
          </w:tcPr>
          <w:p w14:paraId="7216413E" w14:textId="7F80B525" w:rsidR="003F6B60" w:rsidRPr="00366626" w:rsidRDefault="003F6B60" w:rsidP="003F6B60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3F6B60" w:rsidRPr="00366626" w:rsidRDefault="003F6B60" w:rsidP="003F6B60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3F6B60" w:rsidRPr="00071B6A" w14:paraId="5F861C5F" w14:textId="77777777" w:rsidTr="009824C9">
        <w:tc>
          <w:tcPr>
            <w:tcW w:w="2830" w:type="dxa"/>
          </w:tcPr>
          <w:p w14:paraId="40A84B88" w14:textId="38532AC7" w:rsidR="003F6B60" w:rsidRPr="00366626" w:rsidRDefault="003F6B60" w:rsidP="003F6B60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3F6B60" w:rsidRPr="00366626" w:rsidRDefault="003F6B60" w:rsidP="003F6B60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280858">
      <w:pPr>
        <w:pStyle w:val="TITULEK"/>
        <w:spacing w:before="360" w:after="200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74666" w14:textId="77777777" w:rsidR="00415FDE" w:rsidRDefault="00415FDE" w:rsidP="007B1EE9">
      <w:r>
        <w:separator/>
      </w:r>
    </w:p>
    <w:p w14:paraId="1B74923F" w14:textId="77777777" w:rsidR="00415FDE" w:rsidRDefault="00415FDE"/>
  </w:endnote>
  <w:endnote w:type="continuationSeparator" w:id="0">
    <w:p w14:paraId="4821D3B5" w14:textId="77777777" w:rsidR="00415FDE" w:rsidRDefault="00415FDE" w:rsidP="007B1EE9">
      <w:r>
        <w:continuationSeparator/>
      </w:r>
    </w:p>
    <w:p w14:paraId="54C39BB9" w14:textId="77777777" w:rsidR="00415FDE" w:rsidRDefault="00415FDE"/>
  </w:endnote>
  <w:endnote w:type="continuationNotice" w:id="1">
    <w:p w14:paraId="1A84F954" w14:textId="77777777" w:rsidR="00415FDE" w:rsidRDefault="00415FDE">
      <w:pPr>
        <w:spacing w:after="0" w:line="240" w:lineRule="auto"/>
      </w:pPr>
    </w:p>
    <w:p w14:paraId="7A5DC163" w14:textId="77777777" w:rsidR="00415FDE" w:rsidRDefault="0041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E0F3" w14:textId="77777777" w:rsidR="00415FDE" w:rsidRDefault="00415FDE" w:rsidP="003212B5">
      <w:r>
        <w:separator/>
      </w:r>
    </w:p>
  </w:footnote>
  <w:footnote w:type="continuationSeparator" w:id="0">
    <w:p w14:paraId="2A0A06B7" w14:textId="77777777" w:rsidR="00415FDE" w:rsidRDefault="00415FDE" w:rsidP="003212B5">
      <w:r>
        <w:continuationSeparator/>
      </w:r>
    </w:p>
  </w:footnote>
  <w:footnote w:type="continuationNotice" w:id="1">
    <w:p w14:paraId="51AB2AA8" w14:textId="77777777" w:rsidR="00415FDE" w:rsidRDefault="00415FDE">
      <w:pPr>
        <w:spacing w:after="0" w:line="240" w:lineRule="auto"/>
      </w:pPr>
    </w:p>
    <w:p w14:paraId="2E9043C7" w14:textId="77777777" w:rsidR="00415FDE" w:rsidRDefault="00415FD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6B60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2C9D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053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Šotola Petr</cp:lastModifiedBy>
  <cp:revision>2</cp:revision>
  <cp:lastPrinted>2024-11-25T16:00:00Z</cp:lastPrinted>
  <dcterms:created xsi:type="dcterms:W3CDTF">2025-01-16T13:58:00Z</dcterms:created>
  <dcterms:modified xsi:type="dcterms:W3CDTF">2025-01-16T13:58:00Z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